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6EE" w:rsidRPr="00793C2F" w:rsidRDefault="000836EE" w:rsidP="000836EE">
      <w:pPr>
        <w:pStyle w:val="Balk1"/>
        <w:numPr>
          <w:ilvl w:val="0"/>
          <w:numId w:val="4"/>
        </w:numPr>
        <w:tabs>
          <w:tab w:val="left" w:pos="672"/>
        </w:tabs>
        <w:spacing w:before="94"/>
        <w:ind w:hanging="283"/>
        <w:jc w:val="left"/>
        <w:rPr>
          <w:szCs w:val="24"/>
        </w:rPr>
      </w:pPr>
      <w:r w:rsidRPr="00793C2F">
        <w:rPr>
          <w:szCs w:val="24"/>
        </w:rPr>
        <w:t>AMAÇ</w:t>
      </w:r>
    </w:p>
    <w:p w:rsidR="000836EE" w:rsidRPr="00793C2F" w:rsidRDefault="000836EE" w:rsidP="000836EE">
      <w:pPr>
        <w:pStyle w:val="GvdeMetni"/>
        <w:spacing w:before="2"/>
        <w:rPr>
          <w:b/>
          <w:szCs w:val="24"/>
        </w:rPr>
      </w:pPr>
    </w:p>
    <w:p w:rsidR="000836EE" w:rsidRPr="00793C2F" w:rsidRDefault="000836EE" w:rsidP="00793C2F">
      <w:pPr>
        <w:pStyle w:val="GvdeMetni"/>
        <w:spacing w:line="360" w:lineRule="auto"/>
        <w:ind w:right="400"/>
        <w:jc w:val="both"/>
        <w:rPr>
          <w:szCs w:val="24"/>
        </w:rPr>
      </w:pPr>
      <w:r w:rsidRPr="00793C2F">
        <w:rPr>
          <w:szCs w:val="24"/>
        </w:rPr>
        <w:t>Bu p</w:t>
      </w:r>
      <w:r w:rsidR="008C6EE1" w:rsidRPr="00793C2F">
        <w:rPr>
          <w:szCs w:val="24"/>
        </w:rPr>
        <w:t>rosedürün</w:t>
      </w:r>
      <w:r w:rsidRPr="00793C2F">
        <w:rPr>
          <w:szCs w:val="24"/>
        </w:rPr>
        <w:t xml:space="preserve"> amacı, </w:t>
      </w:r>
      <w:r w:rsidRPr="00793C2F">
        <w:rPr>
          <w:color w:val="FF0000"/>
          <w:szCs w:val="24"/>
        </w:rPr>
        <w:t xml:space="preserve">Ermenek Devlet Hastanesi </w:t>
      </w:r>
      <w:r w:rsidR="00183126" w:rsidRPr="00793C2F">
        <w:rPr>
          <w:szCs w:val="24"/>
        </w:rPr>
        <w:t>internet kullanımıyla ilgili</w:t>
      </w:r>
      <w:r w:rsidRPr="00793C2F">
        <w:rPr>
          <w:szCs w:val="24"/>
        </w:rPr>
        <w:t xml:space="preserve"> genel kuralları tanımlamaktır.</w:t>
      </w:r>
    </w:p>
    <w:p w:rsidR="000836EE" w:rsidRPr="00793C2F" w:rsidRDefault="000836EE" w:rsidP="000836EE">
      <w:pPr>
        <w:pStyle w:val="Balk1"/>
        <w:numPr>
          <w:ilvl w:val="0"/>
          <w:numId w:val="4"/>
        </w:numPr>
        <w:tabs>
          <w:tab w:val="left" w:pos="672"/>
        </w:tabs>
        <w:ind w:hanging="283"/>
        <w:jc w:val="left"/>
        <w:rPr>
          <w:szCs w:val="24"/>
        </w:rPr>
      </w:pPr>
      <w:r w:rsidRPr="00793C2F">
        <w:rPr>
          <w:szCs w:val="24"/>
        </w:rPr>
        <w:t>KAPSAM</w:t>
      </w:r>
    </w:p>
    <w:p w:rsidR="000836EE" w:rsidRPr="00793C2F" w:rsidRDefault="000836EE" w:rsidP="000836EE">
      <w:pPr>
        <w:pStyle w:val="GvdeMetni"/>
        <w:spacing w:before="3"/>
        <w:rPr>
          <w:b/>
          <w:szCs w:val="24"/>
        </w:rPr>
      </w:pPr>
    </w:p>
    <w:p w:rsidR="000836EE" w:rsidRPr="00793C2F" w:rsidRDefault="000836EE" w:rsidP="00793C2F">
      <w:pPr>
        <w:pStyle w:val="GvdeMetni"/>
        <w:spacing w:line="360" w:lineRule="auto"/>
        <w:ind w:right="403"/>
        <w:jc w:val="both"/>
        <w:rPr>
          <w:szCs w:val="24"/>
        </w:rPr>
      </w:pPr>
      <w:r w:rsidRPr="00793C2F">
        <w:rPr>
          <w:szCs w:val="24"/>
        </w:rPr>
        <w:t>Bu p</w:t>
      </w:r>
      <w:r w:rsidR="008C6EE1" w:rsidRPr="00793C2F">
        <w:rPr>
          <w:szCs w:val="24"/>
        </w:rPr>
        <w:t>rosedür</w:t>
      </w:r>
      <w:r w:rsidRPr="00793C2F">
        <w:rPr>
          <w:szCs w:val="24"/>
        </w:rPr>
        <w:t xml:space="preserve">, </w:t>
      </w:r>
      <w:r w:rsidRPr="00793C2F">
        <w:rPr>
          <w:color w:val="FF0000"/>
          <w:szCs w:val="24"/>
        </w:rPr>
        <w:t xml:space="preserve">Ermenek Devlet Hastanesi </w:t>
      </w:r>
      <w:r w:rsidRPr="00793C2F">
        <w:rPr>
          <w:szCs w:val="24"/>
        </w:rPr>
        <w:t xml:space="preserve">bünyesinde kurumun sağladığı </w:t>
      </w:r>
      <w:r w:rsidR="00183126" w:rsidRPr="00793C2F">
        <w:rPr>
          <w:szCs w:val="24"/>
        </w:rPr>
        <w:t>bilgisayarları kullanan</w:t>
      </w:r>
      <w:r w:rsidRPr="00793C2F">
        <w:rPr>
          <w:szCs w:val="24"/>
        </w:rPr>
        <w:t xml:space="preserve"> tüm kullanıcılar içindir.</w:t>
      </w:r>
    </w:p>
    <w:p w:rsidR="000836EE" w:rsidRPr="00793C2F" w:rsidRDefault="008C6EE1" w:rsidP="000836EE">
      <w:pPr>
        <w:pStyle w:val="Balk1"/>
        <w:numPr>
          <w:ilvl w:val="0"/>
          <w:numId w:val="4"/>
        </w:numPr>
        <w:tabs>
          <w:tab w:val="left" w:pos="816"/>
        </w:tabs>
        <w:ind w:left="815" w:hanging="286"/>
        <w:jc w:val="left"/>
        <w:rPr>
          <w:szCs w:val="24"/>
        </w:rPr>
      </w:pPr>
      <w:r w:rsidRPr="00793C2F">
        <w:rPr>
          <w:szCs w:val="24"/>
        </w:rPr>
        <w:t>UYGULAMA</w:t>
      </w:r>
    </w:p>
    <w:p w:rsidR="000836EE" w:rsidRPr="00793C2F" w:rsidRDefault="000836EE" w:rsidP="000836EE">
      <w:pPr>
        <w:pStyle w:val="GvdeMetni"/>
        <w:rPr>
          <w:b/>
          <w:szCs w:val="24"/>
        </w:rPr>
      </w:pPr>
    </w:p>
    <w:p w:rsidR="00D75D9A" w:rsidRPr="00793C2F" w:rsidRDefault="00183126" w:rsidP="00D75D9A">
      <w:pPr>
        <w:widowControl w:val="0"/>
        <w:autoSpaceDE w:val="0"/>
        <w:autoSpaceDN w:val="0"/>
        <w:adjustRightInd w:val="0"/>
        <w:ind w:left="567"/>
        <w:jc w:val="both"/>
        <w:rPr>
          <w:rFonts w:ascii="Arial" w:hAnsi="Arial" w:cs="Arial"/>
          <w:color w:val="000000"/>
          <w:w w:val="106"/>
          <w:szCs w:val="24"/>
        </w:rPr>
      </w:pPr>
      <w:r w:rsidRPr="00793C2F">
        <w:rPr>
          <w:rFonts w:ascii="Arial" w:hAnsi="Arial" w:cs="Arial"/>
          <w:b/>
          <w:szCs w:val="24"/>
        </w:rPr>
        <w:t xml:space="preserve"> </w:t>
      </w:r>
      <w:r w:rsidR="001F0CF6" w:rsidRPr="00793C2F">
        <w:rPr>
          <w:rFonts w:ascii="Arial" w:hAnsi="Arial" w:cs="Arial"/>
          <w:b/>
          <w:szCs w:val="24"/>
        </w:rPr>
        <w:t>a)</w:t>
      </w:r>
      <w:r w:rsidR="00D75D9A" w:rsidRPr="00793C2F">
        <w:rPr>
          <w:rFonts w:ascii="Arial" w:hAnsi="Arial" w:cs="Arial"/>
          <w:color w:val="000000"/>
          <w:w w:val="103"/>
          <w:szCs w:val="24"/>
        </w:rPr>
        <w:t>Kurumun bilgisayar ağı erişim ve içerik denetimi yapan bir firewall(güvenlik duvarı) üzerinden internete çıkacaktır. Ağ güvenlik duvarı (firewall), kurumun ağı ile dış ağlar arasında bir geçit olarak görev yapan ve Internet bağlantısında kurumun karşılaşabileceği sorunları önlemek üzere tasarlanan cihazlardır. Ağın dışından ağın içine erişimin denetimi burada yapılır. Güvenlik duvarı aşağıda belirtilen hizmetlerle birlikte çalışarak ağ güvenliğini sağlayabilmelidir.</w:t>
      </w:r>
    </w:p>
    <w:p w:rsidR="00D75D9A" w:rsidRPr="00793C2F" w:rsidRDefault="00D75D9A" w:rsidP="00D75D9A">
      <w:pPr>
        <w:widowControl w:val="0"/>
        <w:autoSpaceDE w:val="0"/>
        <w:autoSpaceDN w:val="0"/>
        <w:adjustRightInd w:val="0"/>
        <w:ind w:left="567"/>
        <w:jc w:val="both"/>
        <w:rPr>
          <w:rFonts w:ascii="Arial" w:hAnsi="Arial" w:cs="Arial"/>
          <w:color w:val="000000"/>
          <w:w w:val="106"/>
          <w:szCs w:val="24"/>
        </w:rPr>
      </w:pPr>
      <w:r w:rsidRPr="00793C2F">
        <w:rPr>
          <w:rFonts w:ascii="Arial" w:hAnsi="Arial" w:cs="Arial"/>
          <w:b/>
          <w:color w:val="000000"/>
          <w:spacing w:val="-5"/>
          <w:szCs w:val="24"/>
        </w:rPr>
        <w:t xml:space="preserve">b) </w:t>
      </w:r>
      <w:r w:rsidRPr="00793C2F">
        <w:rPr>
          <w:rFonts w:ascii="Arial" w:hAnsi="Arial" w:cs="Arial"/>
          <w:color w:val="000000"/>
          <w:w w:val="103"/>
          <w:szCs w:val="24"/>
        </w:rPr>
        <w:t>Kurumun ihtiyacı doğrultusunda içerik filtreleme sistemleri kullanılmalıdır. İstenilmeyen siteler (pornografik, oyun, kumar, şiddet içeren vs) yasaklanabilmelidir.</w:t>
      </w:r>
    </w:p>
    <w:p w:rsidR="00D75D9A" w:rsidRPr="00793C2F" w:rsidRDefault="00D75D9A" w:rsidP="00D75D9A">
      <w:pPr>
        <w:widowControl w:val="0"/>
        <w:autoSpaceDE w:val="0"/>
        <w:autoSpaceDN w:val="0"/>
        <w:adjustRightInd w:val="0"/>
        <w:ind w:left="567"/>
        <w:jc w:val="both"/>
        <w:rPr>
          <w:rFonts w:ascii="Arial" w:hAnsi="Arial" w:cs="Arial"/>
          <w:color w:val="000000"/>
          <w:w w:val="109"/>
          <w:szCs w:val="24"/>
        </w:rPr>
      </w:pPr>
      <w:r w:rsidRPr="00793C2F">
        <w:rPr>
          <w:rFonts w:ascii="Arial" w:hAnsi="Arial" w:cs="Arial"/>
          <w:b/>
          <w:color w:val="000000"/>
          <w:spacing w:val="-9"/>
          <w:szCs w:val="24"/>
        </w:rPr>
        <w:t>c)</w:t>
      </w:r>
      <w:r w:rsidRPr="00793C2F">
        <w:rPr>
          <w:rFonts w:ascii="Arial" w:hAnsi="Arial" w:cs="Arial"/>
          <w:color w:val="000000"/>
          <w:spacing w:val="-9"/>
          <w:szCs w:val="24"/>
        </w:rPr>
        <w:t xml:space="preserve"> </w:t>
      </w:r>
      <w:r w:rsidRPr="00793C2F">
        <w:rPr>
          <w:rFonts w:ascii="Arial" w:hAnsi="Arial" w:cs="Arial"/>
          <w:color w:val="000000"/>
          <w:w w:val="103"/>
          <w:szCs w:val="24"/>
        </w:rPr>
        <w:t>Anti-virüs sistemleri kullanılmalıdır. İnternete giden veya gelen bütün trafik (smtp, pop3, ayrıca mümkünse http ve ftp vs) virüslere karşı taranmalıdır,</w:t>
      </w:r>
    </w:p>
    <w:p w:rsidR="00D75D9A" w:rsidRPr="00793C2F" w:rsidRDefault="001F0CF6" w:rsidP="00D75D9A">
      <w:pPr>
        <w:widowControl w:val="0"/>
        <w:autoSpaceDE w:val="0"/>
        <w:autoSpaceDN w:val="0"/>
        <w:adjustRightInd w:val="0"/>
        <w:ind w:left="567"/>
        <w:jc w:val="both"/>
        <w:rPr>
          <w:rFonts w:ascii="Arial" w:hAnsi="Arial" w:cs="Arial"/>
          <w:color w:val="000000"/>
          <w:w w:val="103"/>
          <w:szCs w:val="24"/>
        </w:rPr>
      </w:pPr>
      <w:r w:rsidRPr="00793C2F">
        <w:rPr>
          <w:rFonts w:ascii="Arial" w:hAnsi="Arial" w:cs="Arial"/>
          <w:b/>
          <w:color w:val="000000"/>
          <w:spacing w:val="-6"/>
          <w:szCs w:val="24"/>
        </w:rPr>
        <w:t>d</w:t>
      </w:r>
      <w:r w:rsidR="00D75D9A" w:rsidRPr="00793C2F">
        <w:rPr>
          <w:rFonts w:ascii="Arial" w:hAnsi="Arial" w:cs="Arial"/>
          <w:b/>
          <w:color w:val="000000"/>
          <w:spacing w:val="-6"/>
          <w:szCs w:val="24"/>
        </w:rPr>
        <w:t xml:space="preserve">) </w:t>
      </w:r>
      <w:r w:rsidR="00D75D9A" w:rsidRPr="00793C2F">
        <w:rPr>
          <w:rFonts w:ascii="Arial" w:hAnsi="Arial" w:cs="Arial"/>
          <w:color w:val="000000"/>
          <w:w w:val="103"/>
          <w:szCs w:val="24"/>
        </w:rPr>
        <w:t xml:space="preserve">Ancak Yetkilendirilmiş Sistem Yöneticileri internete çıkarken bütün servisleri kullanma hakkına sahiptir. </w:t>
      </w:r>
    </w:p>
    <w:p w:rsidR="00D75D9A" w:rsidRPr="00793C2F" w:rsidRDefault="001F0CF6" w:rsidP="00D75D9A">
      <w:pPr>
        <w:widowControl w:val="0"/>
        <w:autoSpaceDE w:val="0"/>
        <w:autoSpaceDN w:val="0"/>
        <w:adjustRightInd w:val="0"/>
        <w:ind w:left="567"/>
        <w:jc w:val="both"/>
        <w:rPr>
          <w:rFonts w:ascii="Arial" w:hAnsi="Arial" w:cs="Arial"/>
          <w:color w:val="000000"/>
          <w:w w:val="112"/>
          <w:szCs w:val="24"/>
        </w:rPr>
      </w:pPr>
      <w:r w:rsidRPr="00793C2F">
        <w:rPr>
          <w:rFonts w:ascii="Arial" w:hAnsi="Arial" w:cs="Arial"/>
          <w:b/>
          <w:color w:val="000000"/>
          <w:w w:val="112"/>
          <w:szCs w:val="24"/>
        </w:rPr>
        <w:t>e</w:t>
      </w:r>
      <w:r w:rsidR="00D75D9A" w:rsidRPr="00793C2F">
        <w:rPr>
          <w:rFonts w:ascii="Arial" w:hAnsi="Arial" w:cs="Arial"/>
          <w:b/>
          <w:color w:val="000000"/>
          <w:w w:val="112"/>
          <w:szCs w:val="24"/>
        </w:rPr>
        <w:t>)</w:t>
      </w:r>
      <w:r w:rsidR="00D75D9A" w:rsidRPr="00793C2F">
        <w:rPr>
          <w:rFonts w:ascii="Arial" w:hAnsi="Arial" w:cs="Arial"/>
          <w:color w:val="000000"/>
          <w:w w:val="103"/>
          <w:szCs w:val="24"/>
        </w:rPr>
        <w:t>Bilgisayarlar arası  ağ üzerinden resmi görüşmeler haricinde ICQ,MIRC,Messenger v.b. mesajlaşma ve sohbet programları gibi chat programlarının kullanılmamalı, bu chat programları üzerinden dosya alışverişinde bulunulmamalıdır.</w:t>
      </w:r>
    </w:p>
    <w:p w:rsidR="00D75D9A" w:rsidRPr="00793C2F" w:rsidRDefault="001F0CF6" w:rsidP="00D75D9A">
      <w:pPr>
        <w:widowControl w:val="0"/>
        <w:autoSpaceDE w:val="0"/>
        <w:autoSpaceDN w:val="0"/>
        <w:adjustRightInd w:val="0"/>
        <w:ind w:left="567"/>
        <w:jc w:val="both"/>
        <w:rPr>
          <w:rFonts w:ascii="Arial" w:hAnsi="Arial" w:cs="Arial"/>
          <w:color w:val="000000"/>
          <w:w w:val="112"/>
          <w:szCs w:val="24"/>
        </w:rPr>
      </w:pPr>
      <w:r w:rsidRPr="00793C2F">
        <w:rPr>
          <w:rFonts w:ascii="Arial" w:hAnsi="Arial" w:cs="Arial"/>
          <w:b/>
          <w:color w:val="000000"/>
          <w:w w:val="112"/>
          <w:szCs w:val="24"/>
        </w:rPr>
        <w:t>f</w:t>
      </w:r>
      <w:r w:rsidR="00D75D9A" w:rsidRPr="00793C2F">
        <w:rPr>
          <w:rFonts w:ascii="Arial" w:hAnsi="Arial" w:cs="Arial"/>
          <w:b/>
          <w:color w:val="000000"/>
          <w:w w:val="112"/>
          <w:szCs w:val="24"/>
        </w:rPr>
        <w:t xml:space="preserve">) </w:t>
      </w:r>
      <w:r w:rsidR="00D75D9A" w:rsidRPr="00793C2F">
        <w:rPr>
          <w:rFonts w:ascii="Arial" w:hAnsi="Arial" w:cs="Arial"/>
          <w:color w:val="000000"/>
          <w:w w:val="103"/>
          <w:szCs w:val="24"/>
        </w:rPr>
        <w:t>Bilgisayarlar üzerinden genel ahlak anlayışına aykırı internet sitelerine girilmemesi ve dosya indirimi yapılmamalıdır.</w:t>
      </w:r>
    </w:p>
    <w:p w:rsidR="00D75D9A" w:rsidRPr="00793C2F" w:rsidRDefault="001F0CF6" w:rsidP="00D75D9A">
      <w:pPr>
        <w:widowControl w:val="0"/>
        <w:autoSpaceDE w:val="0"/>
        <w:autoSpaceDN w:val="0"/>
        <w:adjustRightInd w:val="0"/>
        <w:ind w:left="567"/>
        <w:jc w:val="both"/>
        <w:rPr>
          <w:rFonts w:ascii="Arial" w:hAnsi="Arial" w:cs="Arial"/>
          <w:color w:val="000000"/>
          <w:w w:val="111"/>
          <w:szCs w:val="24"/>
        </w:rPr>
      </w:pPr>
      <w:r w:rsidRPr="00793C2F">
        <w:rPr>
          <w:rFonts w:ascii="Arial" w:hAnsi="Arial" w:cs="Arial"/>
          <w:b/>
          <w:color w:val="000000"/>
          <w:w w:val="109"/>
          <w:szCs w:val="24"/>
        </w:rPr>
        <w:t>g</w:t>
      </w:r>
      <w:r w:rsidR="00D75D9A" w:rsidRPr="00793C2F">
        <w:rPr>
          <w:rFonts w:ascii="Arial" w:hAnsi="Arial" w:cs="Arial"/>
          <w:b/>
          <w:color w:val="000000"/>
          <w:w w:val="109"/>
          <w:szCs w:val="24"/>
        </w:rPr>
        <w:t>)</w:t>
      </w:r>
      <w:r w:rsidR="00D75D9A" w:rsidRPr="00793C2F">
        <w:rPr>
          <w:rFonts w:ascii="Arial" w:hAnsi="Arial" w:cs="Arial"/>
          <w:color w:val="000000"/>
          <w:w w:val="109"/>
          <w:szCs w:val="24"/>
        </w:rPr>
        <w:t xml:space="preserve"> </w:t>
      </w:r>
      <w:r w:rsidR="00D75D9A" w:rsidRPr="00793C2F">
        <w:rPr>
          <w:rFonts w:ascii="Arial" w:hAnsi="Arial" w:cs="Arial"/>
          <w:color w:val="000000"/>
          <w:w w:val="103"/>
          <w:szCs w:val="24"/>
        </w:rPr>
        <w:t>İş ile ilgili olmayan (müzik, video dosyaları ) yüksek hacimli dosyalar göndermek (upload) ve indirmek (download) etmek yasaktır,</w:t>
      </w:r>
    </w:p>
    <w:p w:rsidR="000836EE" w:rsidRPr="00793C2F" w:rsidRDefault="001F0CF6" w:rsidP="00793C2F">
      <w:pPr>
        <w:widowControl w:val="0"/>
        <w:autoSpaceDE w:val="0"/>
        <w:autoSpaceDN w:val="0"/>
        <w:adjustRightInd w:val="0"/>
        <w:ind w:left="567"/>
        <w:jc w:val="both"/>
        <w:rPr>
          <w:rFonts w:ascii="Arial" w:hAnsi="Arial" w:cs="Arial"/>
          <w:color w:val="000000"/>
          <w:w w:val="120"/>
          <w:szCs w:val="24"/>
        </w:rPr>
      </w:pPr>
      <w:r w:rsidRPr="00793C2F">
        <w:rPr>
          <w:rFonts w:ascii="Arial" w:hAnsi="Arial" w:cs="Arial"/>
          <w:b/>
          <w:color w:val="000000"/>
          <w:w w:val="111"/>
          <w:szCs w:val="24"/>
        </w:rPr>
        <w:t>h</w:t>
      </w:r>
      <w:r w:rsidR="00D75D9A" w:rsidRPr="00793C2F">
        <w:rPr>
          <w:rFonts w:ascii="Arial" w:hAnsi="Arial" w:cs="Arial"/>
          <w:b/>
          <w:color w:val="000000"/>
          <w:w w:val="111"/>
          <w:szCs w:val="24"/>
        </w:rPr>
        <w:t>)</w:t>
      </w:r>
      <w:r w:rsidR="00D75D9A" w:rsidRPr="00793C2F">
        <w:rPr>
          <w:rFonts w:ascii="Arial" w:hAnsi="Arial" w:cs="Arial"/>
          <w:color w:val="000000"/>
          <w:w w:val="111"/>
          <w:szCs w:val="24"/>
        </w:rPr>
        <w:t xml:space="preserve">  </w:t>
      </w:r>
      <w:r w:rsidR="00D75D9A" w:rsidRPr="00793C2F">
        <w:rPr>
          <w:rFonts w:ascii="Arial" w:hAnsi="Arial" w:cs="Arial"/>
          <w:color w:val="000000"/>
          <w:w w:val="103"/>
          <w:szCs w:val="24"/>
        </w:rPr>
        <w:t>İnternet üzerinden kurum tarafından onaylanmamış yazılımlar indirilemez ve Kurum sistemleri üzerine bu yazılımlar kurulamaz. Kurumsal işlevlere yönelik yazılım ihtiyaçları Bilgi işlem birimine müracaat edilmesi gerekmektedir.</w:t>
      </w:r>
    </w:p>
    <w:p w:rsidR="000836EE" w:rsidRPr="00793C2F" w:rsidRDefault="000836EE" w:rsidP="000836EE">
      <w:pPr>
        <w:pStyle w:val="Balk1"/>
        <w:numPr>
          <w:ilvl w:val="0"/>
          <w:numId w:val="4"/>
        </w:numPr>
        <w:tabs>
          <w:tab w:val="left" w:pos="672"/>
        </w:tabs>
        <w:spacing w:before="94"/>
        <w:ind w:hanging="283"/>
        <w:jc w:val="left"/>
        <w:rPr>
          <w:szCs w:val="24"/>
        </w:rPr>
      </w:pPr>
      <w:r w:rsidRPr="00793C2F">
        <w:rPr>
          <w:szCs w:val="24"/>
        </w:rPr>
        <w:t>YAPTIRIM</w:t>
      </w:r>
    </w:p>
    <w:p w:rsidR="000836EE" w:rsidRPr="00793C2F" w:rsidRDefault="000836EE" w:rsidP="000836EE">
      <w:pPr>
        <w:pStyle w:val="GvdeMetni"/>
        <w:spacing w:before="2"/>
        <w:rPr>
          <w:b/>
          <w:szCs w:val="24"/>
        </w:rPr>
      </w:pPr>
    </w:p>
    <w:p w:rsidR="00634E90" w:rsidRPr="00793C2F" w:rsidRDefault="00227B8D" w:rsidP="00793C2F">
      <w:pPr>
        <w:pStyle w:val="GvdeMetni"/>
        <w:spacing w:line="360" w:lineRule="auto"/>
        <w:jc w:val="both"/>
        <w:rPr>
          <w:szCs w:val="24"/>
        </w:rPr>
      </w:pPr>
      <w:r w:rsidRPr="00793C2F">
        <w:rPr>
          <w:szCs w:val="24"/>
        </w:rPr>
        <w:t>Bu prosedürün ihlali durumunda, Bilgi Güvenliği Disiplin Prosedürü dokümanında belirtilen hususlar ve ilgili maddeleri esas alınarak işlem yapılır.</w:t>
      </w:r>
    </w:p>
    <w:sectPr w:rsidR="00634E90" w:rsidRPr="00793C2F" w:rsidSect="00793C2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2DC" w:rsidRDefault="006332DC" w:rsidP="00DB425E">
      <w:pPr>
        <w:spacing w:after="0" w:line="240" w:lineRule="auto"/>
      </w:pPr>
      <w:r>
        <w:separator/>
      </w:r>
    </w:p>
  </w:endnote>
  <w:endnote w:type="continuationSeparator" w:id="1">
    <w:p w:rsidR="006332DC" w:rsidRDefault="006332DC" w:rsidP="00DB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AF" w:rsidRDefault="007E09A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402"/>
      <w:gridCol w:w="3686"/>
      <w:gridCol w:w="3260"/>
    </w:tblGrid>
    <w:tr w:rsidR="007E09AF" w:rsidTr="007E09AF">
      <w:trPr>
        <w:trHeight w:val="270"/>
        <w:tblCellSpacing w:w="20" w:type="dxa"/>
      </w:trPr>
      <w:tc>
        <w:tcPr>
          <w:tcW w:w="3342" w:type="dxa"/>
          <w:tcBorders>
            <w:top w:val="outset" w:sz="6" w:space="0" w:color="auto"/>
            <w:left w:val="outset" w:sz="6" w:space="0" w:color="auto"/>
            <w:bottom w:val="outset" w:sz="6" w:space="0" w:color="auto"/>
            <w:right w:val="outset" w:sz="6" w:space="0" w:color="auto"/>
          </w:tcBorders>
          <w:vAlign w:val="center"/>
          <w:hideMark/>
        </w:tcPr>
        <w:p w:rsidR="007E09AF" w:rsidRDefault="007E09AF">
          <w:pPr>
            <w:pStyle w:val="stbilgi"/>
            <w:tabs>
              <w:tab w:val="left" w:pos="708"/>
            </w:tabs>
            <w:spacing w:line="192" w:lineRule="auto"/>
            <w:jc w:val="center"/>
            <w:rPr>
              <w:rFonts w:eastAsia="Times New Roman"/>
              <w:b/>
              <w:sz w:val="12"/>
              <w:lang w:eastAsia="ar-SA"/>
            </w:rPr>
          </w:pPr>
          <w:r>
            <w:rPr>
              <w:b/>
              <w:sz w:val="12"/>
            </w:rPr>
            <w:t>HAZIRLAYAN</w:t>
          </w:r>
        </w:p>
      </w:tc>
      <w:tc>
        <w:tcPr>
          <w:tcW w:w="3646" w:type="dxa"/>
          <w:tcBorders>
            <w:top w:val="outset" w:sz="6" w:space="0" w:color="auto"/>
            <w:left w:val="outset" w:sz="6" w:space="0" w:color="auto"/>
            <w:bottom w:val="outset" w:sz="6" w:space="0" w:color="auto"/>
            <w:right w:val="outset" w:sz="6" w:space="0" w:color="auto"/>
          </w:tcBorders>
          <w:vAlign w:val="center"/>
          <w:hideMark/>
        </w:tcPr>
        <w:p w:rsidR="007E09AF" w:rsidRDefault="007E09AF">
          <w:pPr>
            <w:pStyle w:val="stbilgi"/>
            <w:tabs>
              <w:tab w:val="left" w:pos="708"/>
            </w:tabs>
            <w:spacing w:line="192" w:lineRule="auto"/>
            <w:jc w:val="center"/>
            <w:rPr>
              <w:rFonts w:eastAsia="Times New Roman"/>
              <w:b/>
              <w:sz w:val="12"/>
              <w:lang w:eastAsia="ar-SA"/>
            </w:rPr>
          </w:pPr>
          <w:r>
            <w:rPr>
              <w:b/>
              <w:sz w:val="12"/>
            </w:rPr>
            <w:t>KONTROL EDEN</w:t>
          </w:r>
        </w:p>
      </w:tc>
      <w:tc>
        <w:tcPr>
          <w:tcW w:w="3200" w:type="dxa"/>
          <w:tcBorders>
            <w:top w:val="outset" w:sz="6" w:space="0" w:color="auto"/>
            <w:left w:val="outset" w:sz="6" w:space="0" w:color="auto"/>
            <w:bottom w:val="outset" w:sz="6" w:space="0" w:color="auto"/>
            <w:right w:val="outset" w:sz="6" w:space="0" w:color="auto"/>
          </w:tcBorders>
          <w:vAlign w:val="center"/>
          <w:hideMark/>
        </w:tcPr>
        <w:p w:rsidR="007E09AF" w:rsidRDefault="007E09AF">
          <w:pPr>
            <w:pStyle w:val="stbilgi"/>
            <w:tabs>
              <w:tab w:val="left" w:pos="708"/>
            </w:tabs>
            <w:spacing w:line="192" w:lineRule="auto"/>
            <w:jc w:val="center"/>
            <w:rPr>
              <w:rFonts w:eastAsia="Times New Roman"/>
              <w:b/>
              <w:sz w:val="12"/>
              <w:lang w:eastAsia="ar-SA"/>
            </w:rPr>
          </w:pPr>
          <w:r>
            <w:rPr>
              <w:b/>
              <w:sz w:val="12"/>
            </w:rPr>
            <w:t>ONAYLAYAN</w:t>
          </w:r>
        </w:p>
      </w:tc>
    </w:tr>
    <w:tr w:rsidR="007E09AF" w:rsidTr="00102781">
      <w:trPr>
        <w:trHeight w:val="158"/>
        <w:tblCellSpacing w:w="20" w:type="dxa"/>
      </w:trPr>
      <w:tc>
        <w:tcPr>
          <w:tcW w:w="3342" w:type="dxa"/>
          <w:tcBorders>
            <w:top w:val="outset" w:sz="6" w:space="0" w:color="auto"/>
            <w:left w:val="outset" w:sz="6" w:space="0" w:color="auto"/>
            <w:bottom w:val="outset" w:sz="6" w:space="0" w:color="auto"/>
            <w:right w:val="outset" w:sz="6" w:space="0" w:color="auto"/>
          </w:tcBorders>
          <w:hideMark/>
        </w:tcPr>
        <w:p w:rsidR="007E09AF" w:rsidRPr="00102781" w:rsidRDefault="007E09AF" w:rsidP="00102781">
          <w:pPr>
            <w:pStyle w:val="AralkYok"/>
            <w:spacing w:line="276" w:lineRule="auto"/>
            <w:jc w:val="center"/>
            <w:rPr>
              <w:rFonts w:cs="Times New Roman"/>
              <w:b/>
              <w:sz w:val="14"/>
              <w:szCs w:val="16"/>
            </w:rPr>
          </w:pPr>
          <w:r>
            <w:rPr>
              <w:b/>
              <w:sz w:val="14"/>
              <w:szCs w:val="16"/>
            </w:rPr>
            <w:t>Bilgi İşlem Kalite Birim Sorumlusu</w:t>
          </w:r>
        </w:p>
      </w:tc>
      <w:tc>
        <w:tcPr>
          <w:tcW w:w="3646" w:type="dxa"/>
          <w:tcBorders>
            <w:top w:val="outset" w:sz="6" w:space="0" w:color="auto"/>
            <w:left w:val="outset" w:sz="6" w:space="0" w:color="auto"/>
            <w:bottom w:val="outset" w:sz="6" w:space="0" w:color="auto"/>
            <w:right w:val="outset" w:sz="6" w:space="0" w:color="auto"/>
          </w:tcBorders>
          <w:hideMark/>
        </w:tcPr>
        <w:p w:rsidR="007E09AF" w:rsidRPr="00102781" w:rsidRDefault="007E09AF" w:rsidP="00102781">
          <w:pPr>
            <w:pStyle w:val="AralkYok"/>
            <w:spacing w:line="276" w:lineRule="auto"/>
            <w:jc w:val="center"/>
            <w:rPr>
              <w:rFonts w:cs="Times New Roman"/>
              <w:b/>
              <w:sz w:val="14"/>
              <w:szCs w:val="16"/>
              <w:lang w:eastAsia="ar-SA"/>
            </w:rPr>
          </w:pPr>
          <w:r>
            <w:rPr>
              <w:b/>
              <w:sz w:val="14"/>
              <w:szCs w:val="16"/>
            </w:rPr>
            <w:t>Kalite Yönetim Direktörü</w:t>
          </w:r>
        </w:p>
      </w:tc>
      <w:tc>
        <w:tcPr>
          <w:tcW w:w="3200" w:type="dxa"/>
          <w:tcBorders>
            <w:top w:val="outset" w:sz="6" w:space="0" w:color="auto"/>
            <w:left w:val="outset" w:sz="6" w:space="0" w:color="auto"/>
            <w:bottom w:val="outset" w:sz="6" w:space="0" w:color="auto"/>
            <w:right w:val="outset" w:sz="6" w:space="0" w:color="auto"/>
          </w:tcBorders>
          <w:hideMark/>
        </w:tcPr>
        <w:p w:rsidR="007E09AF" w:rsidRPr="00102781" w:rsidRDefault="007E09AF" w:rsidP="00102781">
          <w:pPr>
            <w:pStyle w:val="AralkYok"/>
            <w:spacing w:line="276" w:lineRule="auto"/>
            <w:jc w:val="center"/>
            <w:rPr>
              <w:rFonts w:cs="Times New Roman"/>
              <w:b/>
              <w:sz w:val="14"/>
              <w:szCs w:val="16"/>
              <w:lang w:eastAsia="ar-SA"/>
            </w:rPr>
          </w:pPr>
          <w:r>
            <w:rPr>
              <w:b/>
              <w:sz w:val="14"/>
              <w:szCs w:val="16"/>
            </w:rPr>
            <w:t>Başhekim</w:t>
          </w:r>
        </w:p>
      </w:tc>
    </w:tr>
  </w:tbl>
  <w:p w:rsidR="00A618AE" w:rsidRDefault="00A618A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AF" w:rsidRDefault="007E09A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2DC" w:rsidRDefault="006332DC" w:rsidP="00DB425E">
      <w:pPr>
        <w:spacing w:after="0" w:line="240" w:lineRule="auto"/>
      </w:pPr>
      <w:r>
        <w:separator/>
      </w:r>
    </w:p>
  </w:footnote>
  <w:footnote w:type="continuationSeparator" w:id="1">
    <w:p w:rsidR="006332DC" w:rsidRDefault="006332DC" w:rsidP="00DB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AF" w:rsidRDefault="007E09A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2369"/>
      <w:gridCol w:w="2767"/>
      <w:gridCol w:w="2080"/>
      <w:gridCol w:w="1201"/>
    </w:tblGrid>
    <w:tr w:rsidR="00A618AE" w:rsidRPr="00FC1101" w:rsidTr="00793C2F">
      <w:trPr>
        <w:trHeight w:val="1406"/>
      </w:trPr>
      <w:tc>
        <w:tcPr>
          <w:tcW w:w="2208" w:type="dxa"/>
          <w:vAlign w:val="center"/>
        </w:tcPr>
        <w:p w:rsidR="00A618AE" w:rsidRPr="00C10B10" w:rsidRDefault="00402C4A" w:rsidP="00A618AE">
          <w:pPr>
            <w:pStyle w:val="stbilgi"/>
            <w:jc w:val="center"/>
            <w:rPr>
              <w:sz w:val="18"/>
              <w:szCs w:val="18"/>
            </w:rPr>
          </w:pPr>
          <w:r w:rsidRPr="00402C4A">
            <w:rPr>
              <w:noProof/>
              <w:sz w:val="18"/>
              <w:szCs w:val="18"/>
              <w:lang w:eastAsia="tr-TR"/>
            </w:rPr>
            <w:drawing>
              <wp:inline distT="0" distB="0" distL="0" distR="0">
                <wp:extent cx="923925" cy="800100"/>
                <wp:effectExtent l="0" t="0" r="0" b="0"/>
                <wp:docPr id="1" name="Resim 1" descr="ARMA LOGO TÜRKÇE.png"/>
                <wp:cNvGraphicFramePr/>
                <a:graphic xmlns:a="http://schemas.openxmlformats.org/drawingml/2006/main">
                  <a:graphicData uri="http://schemas.openxmlformats.org/drawingml/2006/picture">
                    <pic:pic xmlns:pic="http://schemas.openxmlformats.org/drawingml/2006/picture">
                      <pic:nvPicPr>
                        <pic:cNvPr id="0" name="Resim 1" descr="ARMA LOGO TÜRKÇE.png"/>
                        <pic:cNvPicPr>
                          <a:picLocks noChangeAspect="1" noChangeArrowheads="1"/>
                        </pic:cNvPicPr>
                      </pic:nvPicPr>
                      <pic:blipFill>
                        <a:blip r:embed="rId1"/>
                        <a:srcRect/>
                        <a:stretch>
                          <a:fillRect/>
                        </a:stretch>
                      </pic:blipFill>
                      <pic:spPr bwMode="auto">
                        <a:xfrm>
                          <a:off x="0" y="0"/>
                          <a:ext cx="923925" cy="800100"/>
                        </a:xfrm>
                        <a:prstGeom prst="rect">
                          <a:avLst/>
                        </a:prstGeom>
                        <a:noFill/>
                        <a:ln w="9525">
                          <a:noFill/>
                          <a:miter lim="800000"/>
                          <a:headEnd/>
                          <a:tailEnd/>
                        </a:ln>
                      </pic:spPr>
                    </pic:pic>
                  </a:graphicData>
                </a:graphic>
              </wp:inline>
            </w:drawing>
          </w:r>
        </w:p>
      </w:tc>
      <w:tc>
        <w:tcPr>
          <w:tcW w:w="8417" w:type="dxa"/>
          <w:gridSpan w:val="4"/>
          <w:vAlign w:val="center"/>
        </w:tcPr>
        <w:p w:rsidR="001F0CF6" w:rsidRDefault="001F0CF6" w:rsidP="001F0CF6">
          <w:pPr>
            <w:autoSpaceDE w:val="0"/>
            <w:autoSpaceDN w:val="0"/>
            <w:adjustRightInd w:val="0"/>
            <w:spacing w:after="0"/>
            <w:jc w:val="center"/>
            <w:rPr>
              <w:b/>
              <w:sz w:val="18"/>
              <w:szCs w:val="20"/>
            </w:rPr>
          </w:pPr>
          <w:r>
            <w:rPr>
              <w:b/>
              <w:sz w:val="18"/>
              <w:szCs w:val="20"/>
            </w:rPr>
            <w:t>T.C.</w:t>
          </w:r>
        </w:p>
        <w:p w:rsidR="001F0CF6" w:rsidRDefault="001F0CF6" w:rsidP="001F0CF6">
          <w:pPr>
            <w:autoSpaceDE w:val="0"/>
            <w:autoSpaceDN w:val="0"/>
            <w:adjustRightInd w:val="0"/>
            <w:spacing w:after="0"/>
            <w:jc w:val="center"/>
            <w:rPr>
              <w:b/>
              <w:sz w:val="18"/>
              <w:szCs w:val="20"/>
            </w:rPr>
          </w:pPr>
          <w:r>
            <w:rPr>
              <w:b/>
              <w:sz w:val="18"/>
              <w:szCs w:val="20"/>
            </w:rPr>
            <w:t>SAĞLIK BAKANLIĞI</w:t>
          </w:r>
        </w:p>
        <w:p w:rsidR="001F0CF6" w:rsidRDefault="001F0CF6" w:rsidP="001F0CF6">
          <w:pPr>
            <w:autoSpaceDE w:val="0"/>
            <w:autoSpaceDN w:val="0"/>
            <w:adjustRightInd w:val="0"/>
            <w:spacing w:after="0"/>
            <w:jc w:val="center"/>
            <w:rPr>
              <w:b/>
              <w:sz w:val="18"/>
              <w:szCs w:val="20"/>
            </w:rPr>
          </w:pPr>
          <w:r>
            <w:rPr>
              <w:b/>
              <w:sz w:val="18"/>
              <w:szCs w:val="20"/>
            </w:rPr>
            <w:t>Karaman İl Sağlık Müdürlüğü</w:t>
          </w:r>
        </w:p>
        <w:p w:rsidR="001F0CF6" w:rsidRDefault="001F0CF6" w:rsidP="001F0CF6">
          <w:pPr>
            <w:autoSpaceDE w:val="0"/>
            <w:autoSpaceDN w:val="0"/>
            <w:adjustRightInd w:val="0"/>
            <w:spacing w:after="0"/>
            <w:jc w:val="center"/>
            <w:rPr>
              <w:color w:val="000000"/>
              <w:sz w:val="20"/>
            </w:rPr>
          </w:pPr>
          <w:r>
            <w:rPr>
              <w:b/>
              <w:sz w:val="18"/>
              <w:szCs w:val="20"/>
            </w:rPr>
            <w:t>Ermenek Devlet Hastanesi</w:t>
          </w:r>
        </w:p>
        <w:p w:rsidR="00A618AE" w:rsidRPr="00DB425E" w:rsidRDefault="009D15F9" w:rsidP="008C6EE1">
          <w:pPr>
            <w:jc w:val="center"/>
            <w:rPr>
              <w:b/>
            </w:rPr>
          </w:pPr>
          <w:r>
            <w:rPr>
              <w:b/>
              <w:sz w:val="36"/>
            </w:rPr>
            <w:t>İNTERNET</w:t>
          </w:r>
          <w:r w:rsidR="000836EE">
            <w:rPr>
              <w:b/>
              <w:spacing w:val="-51"/>
              <w:sz w:val="36"/>
            </w:rPr>
            <w:t xml:space="preserve"> </w:t>
          </w:r>
          <w:r w:rsidR="000836EE">
            <w:rPr>
              <w:b/>
              <w:sz w:val="36"/>
            </w:rPr>
            <w:t>KULLANIM P</w:t>
          </w:r>
          <w:r w:rsidR="008C6EE1">
            <w:rPr>
              <w:b/>
              <w:sz w:val="36"/>
            </w:rPr>
            <w:t>ROSEDÜRÜ</w:t>
          </w:r>
        </w:p>
      </w:tc>
    </w:tr>
    <w:tr w:rsidR="00A618AE" w:rsidRPr="00C10B10" w:rsidTr="00793C2F">
      <w:trPr>
        <w:trHeight w:val="195"/>
      </w:trPr>
      <w:tc>
        <w:tcPr>
          <w:tcW w:w="2208" w:type="dxa"/>
          <w:vAlign w:val="center"/>
        </w:tcPr>
        <w:p w:rsidR="00A618AE" w:rsidRPr="00421817" w:rsidRDefault="00A618AE" w:rsidP="001F0CF6">
          <w:pPr>
            <w:pStyle w:val="stbilgi"/>
            <w:jc w:val="both"/>
            <w:rPr>
              <w:rStyle w:val="SayfaNumaras"/>
              <w:color w:val="000000"/>
              <w:sz w:val="18"/>
              <w:szCs w:val="18"/>
            </w:rPr>
          </w:pPr>
          <w:r w:rsidRPr="00C10B10">
            <w:rPr>
              <w:b/>
              <w:sz w:val="18"/>
              <w:szCs w:val="18"/>
            </w:rPr>
            <w:t>Doküman Kodu :</w:t>
          </w:r>
          <w:r w:rsidRPr="00C10B10">
            <w:rPr>
              <w:sz w:val="18"/>
              <w:szCs w:val="18"/>
            </w:rPr>
            <w:t xml:space="preserve"> </w:t>
          </w:r>
          <w:r w:rsidR="00793C2F">
            <w:rPr>
              <w:sz w:val="18"/>
              <w:szCs w:val="18"/>
            </w:rPr>
            <w:t>BY.</w:t>
          </w:r>
          <w:r>
            <w:rPr>
              <w:sz w:val="18"/>
              <w:szCs w:val="18"/>
            </w:rPr>
            <w:t>P</w:t>
          </w:r>
          <w:r w:rsidR="001F0CF6">
            <w:rPr>
              <w:sz w:val="18"/>
              <w:szCs w:val="18"/>
            </w:rPr>
            <w:t>R</w:t>
          </w:r>
          <w:r w:rsidR="00793C2F">
            <w:rPr>
              <w:sz w:val="18"/>
              <w:szCs w:val="18"/>
            </w:rPr>
            <w:t>.</w:t>
          </w:r>
          <w:r>
            <w:rPr>
              <w:sz w:val="18"/>
              <w:szCs w:val="18"/>
            </w:rPr>
            <w:t>0</w:t>
          </w:r>
          <w:r w:rsidR="001F0CF6">
            <w:rPr>
              <w:sz w:val="18"/>
              <w:szCs w:val="18"/>
            </w:rPr>
            <w:t>7</w:t>
          </w:r>
        </w:p>
      </w:tc>
      <w:tc>
        <w:tcPr>
          <w:tcW w:w="2369" w:type="dxa"/>
          <w:vAlign w:val="center"/>
        </w:tcPr>
        <w:p w:rsidR="00A618AE" w:rsidRPr="00C10B10" w:rsidRDefault="00A618AE" w:rsidP="00A91083">
          <w:pPr>
            <w:pStyle w:val="stbilgi"/>
            <w:jc w:val="both"/>
            <w:rPr>
              <w:rStyle w:val="SayfaNumaras"/>
              <w:color w:val="000000"/>
              <w:sz w:val="18"/>
              <w:szCs w:val="18"/>
            </w:rPr>
          </w:pPr>
          <w:r w:rsidRPr="00C10B10">
            <w:rPr>
              <w:b/>
              <w:sz w:val="18"/>
              <w:szCs w:val="18"/>
            </w:rPr>
            <w:t>Yayın Tarihi :</w:t>
          </w:r>
          <w:r w:rsidRPr="00C10B10">
            <w:rPr>
              <w:sz w:val="18"/>
              <w:szCs w:val="18"/>
            </w:rPr>
            <w:t xml:space="preserve"> </w:t>
          </w:r>
          <w:r w:rsidR="00A91083">
            <w:rPr>
              <w:sz w:val="18"/>
              <w:szCs w:val="18"/>
            </w:rPr>
            <w:t>EKİM</w:t>
          </w:r>
          <w:r>
            <w:rPr>
              <w:sz w:val="18"/>
              <w:szCs w:val="18"/>
            </w:rPr>
            <w:t xml:space="preserve"> 2018</w:t>
          </w:r>
        </w:p>
      </w:tc>
      <w:tc>
        <w:tcPr>
          <w:tcW w:w="2767" w:type="dxa"/>
          <w:vAlign w:val="center"/>
        </w:tcPr>
        <w:p w:rsidR="00A618AE" w:rsidRPr="00C10B10" w:rsidRDefault="00A618AE" w:rsidP="00A618AE">
          <w:pPr>
            <w:pStyle w:val="stbilgi"/>
            <w:rPr>
              <w:rStyle w:val="SayfaNumaras"/>
              <w:color w:val="000000"/>
              <w:sz w:val="18"/>
              <w:szCs w:val="18"/>
            </w:rPr>
          </w:pPr>
          <w:r w:rsidRPr="00C10B10">
            <w:rPr>
              <w:b/>
              <w:sz w:val="18"/>
              <w:szCs w:val="18"/>
            </w:rPr>
            <w:t>Revizyon Tarihi :</w:t>
          </w:r>
          <w:r w:rsidR="007E09AF">
            <w:rPr>
              <w:sz w:val="18"/>
              <w:szCs w:val="18"/>
            </w:rPr>
            <w:t xml:space="preserve"> 08.04.2019</w:t>
          </w:r>
        </w:p>
      </w:tc>
      <w:tc>
        <w:tcPr>
          <w:tcW w:w="2080" w:type="dxa"/>
          <w:vAlign w:val="center"/>
        </w:tcPr>
        <w:p w:rsidR="00A618AE" w:rsidRPr="00C10B10" w:rsidRDefault="00A618AE" w:rsidP="00A618AE">
          <w:pPr>
            <w:pStyle w:val="stbilgi"/>
            <w:jc w:val="both"/>
            <w:rPr>
              <w:rStyle w:val="SayfaNumaras"/>
              <w:color w:val="000000"/>
              <w:sz w:val="18"/>
              <w:szCs w:val="18"/>
            </w:rPr>
          </w:pPr>
          <w:r w:rsidRPr="00C10B10">
            <w:rPr>
              <w:b/>
              <w:sz w:val="18"/>
              <w:szCs w:val="18"/>
            </w:rPr>
            <w:t>Revizyon No :</w:t>
          </w:r>
          <w:r w:rsidR="007E09AF">
            <w:rPr>
              <w:sz w:val="18"/>
              <w:szCs w:val="18"/>
            </w:rPr>
            <w:t xml:space="preserve"> 01</w:t>
          </w:r>
        </w:p>
      </w:tc>
      <w:tc>
        <w:tcPr>
          <w:tcW w:w="1201" w:type="dxa"/>
          <w:vAlign w:val="center"/>
        </w:tcPr>
        <w:p w:rsidR="00A618AE" w:rsidRPr="00C10B10" w:rsidRDefault="00A618AE" w:rsidP="00A618AE">
          <w:pPr>
            <w:pStyle w:val="stbilgi"/>
            <w:jc w:val="both"/>
            <w:rPr>
              <w:rStyle w:val="SayfaNumaras"/>
              <w:color w:val="000000"/>
              <w:sz w:val="18"/>
              <w:szCs w:val="18"/>
            </w:rPr>
          </w:pPr>
          <w:r w:rsidRPr="00C10B10">
            <w:rPr>
              <w:b/>
              <w:sz w:val="18"/>
              <w:szCs w:val="18"/>
            </w:rPr>
            <w:t>Sayfa :</w:t>
          </w:r>
          <w:r w:rsidRPr="00C10B10">
            <w:rPr>
              <w:sz w:val="18"/>
              <w:szCs w:val="18"/>
            </w:rPr>
            <w:t xml:space="preserve">  </w:t>
          </w:r>
          <w:r w:rsidR="00206085" w:rsidRPr="00C10B10">
            <w:rPr>
              <w:rStyle w:val="SayfaNumaras"/>
              <w:color w:val="000000"/>
              <w:sz w:val="16"/>
              <w:szCs w:val="16"/>
            </w:rPr>
            <w:fldChar w:fldCharType="begin"/>
          </w:r>
          <w:r w:rsidRPr="00C10B10">
            <w:rPr>
              <w:rStyle w:val="SayfaNumaras"/>
              <w:color w:val="000000"/>
              <w:sz w:val="16"/>
              <w:szCs w:val="16"/>
            </w:rPr>
            <w:instrText xml:space="preserve"> PAGE </w:instrText>
          </w:r>
          <w:r w:rsidR="00206085" w:rsidRPr="00C10B10">
            <w:rPr>
              <w:rStyle w:val="SayfaNumaras"/>
              <w:color w:val="000000"/>
              <w:sz w:val="16"/>
              <w:szCs w:val="16"/>
            </w:rPr>
            <w:fldChar w:fldCharType="separate"/>
          </w:r>
          <w:r w:rsidR="00102781">
            <w:rPr>
              <w:rStyle w:val="SayfaNumaras"/>
              <w:noProof/>
              <w:color w:val="000000"/>
              <w:sz w:val="16"/>
              <w:szCs w:val="16"/>
            </w:rPr>
            <w:t>1</w:t>
          </w:r>
          <w:r w:rsidR="00206085" w:rsidRPr="00C10B10">
            <w:rPr>
              <w:rStyle w:val="SayfaNumaras"/>
              <w:color w:val="000000"/>
              <w:sz w:val="16"/>
              <w:szCs w:val="16"/>
            </w:rPr>
            <w:fldChar w:fldCharType="end"/>
          </w:r>
          <w:r w:rsidRPr="00C10B10">
            <w:rPr>
              <w:rStyle w:val="SayfaNumaras"/>
              <w:color w:val="000000"/>
              <w:sz w:val="16"/>
              <w:szCs w:val="16"/>
            </w:rPr>
            <w:t>/</w:t>
          </w:r>
          <w:r w:rsidR="00206085" w:rsidRPr="00C10B10">
            <w:rPr>
              <w:rStyle w:val="SayfaNumaras"/>
              <w:color w:val="000000"/>
              <w:sz w:val="16"/>
              <w:szCs w:val="16"/>
            </w:rPr>
            <w:fldChar w:fldCharType="begin"/>
          </w:r>
          <w:r w:rsidRPr="00C10B10">
            <w:rPr>
              <w:rStyle w:val="SayfaNumaras"/>
              <w:color w:val="000000"/>
              <w:sz w:val="16"/>
              <w:szCs w:val="16"/>
            </w:rPr>
            <w:instrText xml:space="preserve"> NUMPAGES </w:instrText>
          </w:r>
          <w:r w:rsidR="00206085" w:rsidRPr="00C10B10">
            <w:rPr>
              <w:rStyle w:val="SayfaNumaras"/>
              <w:color w:val="000000"/>
              <w:sz w:val="16"/>
              <w:szCs w:val="16"/>
            </w:rPr>
            <w:fldChar w:fldCharType="separate"/>
          </w:r>
          <w:r w:rsidR="00102781">
            <w:rPr>
              <w:rStyle w:val="SayfaNumaras"/>
              <w:noProof/>
              <w:color w:val="000000"/>
              <w:sz w:val="16"/>
              <w:szCs w:val="16"/>
            </w:rPr>
            <w:t>1</w:t>
          </w:r>
          <w:r w:rsidR="00206085" w:rsidRPr="00C10B10">
            <w:rPr>
              <w:rStyle w:val="SayfaNumaras"/>
              <w:color w:val="000000"/>
              <w:sz w:val="16"/>
              <w:szCs w:val="16"/>
            </w:rPr>
            <w:fldChar w:fldCharType="end"/>
          </w:r>
        </w:p>
      </w:tc>
    </w:tr>
  </w:tbl>
  <w:p w:rsidR="00A618AE" w:rsidRPr="00DB425E" w:rsidRDefault="00A618AE" w:rsidP="00DB425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AF" w:rsidRDefault="007E09A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2C27"/>
    <w:multiLevelType w:val="multilevel"/>
    <w:tmpl w:val="C2142378"/>
    <w:lvl w:ilvl="0">
      <w:start w:val="1"/>
      <w:numFmt w:val="decimal"/>
      <w:lvlText w:val="%1."/>
      <w:lvlJc w:val="left"/>
      <w:pPr>
        <w:ind w:left="671" w:hanging="284"/>
      </w:pPr>
      <w:rPr>
        <w:rFonts w:ascii="Arial" w:eastAsia="Arial" w:hAnsi="Arial" w:cs="Arial" w:hint="default"/>
        <w:b/>
        <w:bCs/>
        <w:spacing w:val="-1"/>
        <w:w w:val="100"/>
        <w:sz w:val="22"/>
        <w:szCs w:val="22"/>
        <w:lang w:val="tr-TR" w:eastAsia="tr-TR" w:bidi="tr-TR"/>
      </w:rPr>
    </w:lvl>
    <w:lvl w:ilvl="1">
      <w:start w:val="1"/>
      <w:numFmt w:val="decimal"/>
      <w:lvlText w:val="%1.%2"/>
      <w:lvlJc w:val="left"/>
      <w:pPr>
        <w:ind w:left="1096" w:hanging="426"/>
      </w:pPr>
      <w:rPr>
        <w:rFonts w:ascii="Arial" w:eastAsia="Arial" w:hAnsi="Arial" w:cs="Arial" w:hint="default"/>
        <w:b/>
        <w:bCs/>
        <w:w w:val="100"/>
        <w:sz w:val="22"/>
        <w:szCs w:val="22"/>
        <w:lang w:val="tr-TR" w:eastAsia="tr-TR" w:bidi="tr-TR"/>
      </w:rPr>
    </w:lvl>
    <w:lvl w:ilvl="2">
      <w:start w:val="1"/>
      <w:numFmt w:val="decimal"/>
      <w:lvlText w:val="%1.%2.%3."/>
      <w:lvlJc w:val="left"/>
      <w:pPr>
        <w:ind w:left="1806" w:hanging="696"/>
      </w:pPr>
      <w:rPr>
        <w:rFonts w:ascii="Arial" w:eastAsia="Arial" w:hAnsi="Arial" w:cs="Arial" w:hint="default"/>
        <w:b/>
        <w:bCs/>
        <w:spacing w:val="-3"/>
        <w:w w:val="100"/>
        <w:sz w:val="22"/>
        <w:szCs w:val="22"/>
        <w:lang w:val="tr-TR" w:eastAsia="tr-TR" w:bidi="tr-TR"/>
      </w:rPr>
    </w:lvl>
    <w:lvl w:ilvl="3">
      <w:numFmt w:val="bullet"/>
      <w:lvlText w:val="•"/>
      <w:lvlJc w:val="left"/>
      <w:pPr>
        <w:ind w:left="2985" w:hanging="696"/>
      </w:pPr>
      <w:rPr>
        <w:rFonts w:hint="default"/>
        <w:lang w:val="tr-TR" w:eastAsia="tr-TR" w:bidi="tr-TR"/>
      </w:rPr>
    </w:lvl>
    <w:lvl w:ilvl="4">
      <w:numFmt w:val="bullet"/>
      <w:lvlText w:val="•"/>
      <w:lvlJc w:val="left"/>
      <w:pPr>
        <w:ind w:left="4171" w:hanging="696"/>
      </w:pPr>
      <w:rPr>
        <w:rFonts w:hint="default"/>
        <w:lang w:val="tr-TR" w:eastAsia="tr-TR" w:bidi="tr-TR"/>
      </w:rPr>
    </w:lvl>
    <w:lvl w:ilvl="5">
      <w:numFmt w:val="bullet"/>
      <w:lvlText w:val="•"/>
      <w:lvlJc w:val="left"/>
      <w:pPr>
        <w:ind w:left="5357" w:hanging="696"/>
      </w:pPr>
      <w:rPr>
        <w:rFonts w:hint="default"/>
        <w:lang w:val="tr-TR" w:eastAsia="tr-TR" w:bidi="tr-TR"/>
      </w:rPr>
    </w:lvl>
    <w:lvl w:ilvl="6">
      <w:numFmt w:val="bullet"/>
      <w:lvlText w:val="•"/>
      <w:lvlJc w:val="left"/>
      <w:pPr>
        <w:ind w:left="6543" w:hanging="696"/>
      </w:pPr>
      <w:rPr>
        <w:rFonts w:hint="default"/>
        <w:lang w:val="tr-TR" w:eastAsia="tr-TR" w:bidi="tr-TR"/>
      </w:rPr>
    </w:lvl>
    <w:lvl w:ilvl="7">
      <w:numFmt w:val="bullet"/>
      <w:lvlText w:val="•"/>
      <w:lvlJc w:val="left"/>
      <w:pPr>
        <w:ind w:left="7729" w:hanging="696"/>
      </w:pPr>
      <w:rPr>
        <w:rFonts w:hint="default"/>
        <w:lang w:val="tr-TR" w:eastAsia="tr-TR" w:bidi="tr-TR"/>
      </w:rPr>
    </w:lvl>
    <w:lvl w:ilvl="8">
      <w:numFmt w:val="bullet"/>
      <w:lvlText w:val="•"/>
      <w:lvlJc w:val="left"/>
      <w:pPr>
        <w:ind w:left="8914" w:hanging="696"/>
      </w:pPr>
      <w:rPr>
        <w:rFonts w:hint="default"/>
        <w:lang w:val="tr-TR" w:eastAsia="tr-TR" w:bidi="tr-TR"/>
      </w:rPr>
    </w:lvl>
  </w:abstractNum>
  <w:abstractNum w:abstractNumId="1">
    <w:nsid w:val="217F2C5E"/>
    <w:multiLevelType w:val="hybridMultilevel"/>
    <w:tmpl w:val="794A8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F91A4B"/>
    <w:multiLevelType w:val="multilevel"/>
    <w:tmpl w:val="79C4C372"/>
    <w:lvl w:ilvl="0">
      <w:start w:val="1"/>
      <w:numFmt w:val="decimal"/>
      <w:lvlText w:val="%1."/>
      <w:lvlJc w:val="left"/>
      <w:pPr>
        <w:ind w:left="671" w:hanging="284"/>
        <w:jc w:val="right"/>
      </w:pPr>
      <w:rPr>
        <w:rFonts w:ascii="Arial" w:eastAsia="Arial" w:hAnsi="Arial" w:cs="Arial" w:hint="default"/>
        <w:b/>
        <w:bCs/>
        <w:spacing w:val="-1"/>
        <w:w w:val="100"/>
        <w:sz w:val="22"/>
        <w:szCs w:val="22"/>
        <w:lang w:val="tr-TR" w:eastAsia="tr-TR" w:bidi="tr-TR"/>
      </w:rPr>
    </w:lvl>
    <w:lvl w:ilvl="1">
      <w:start w:val="1"/>
      <w:numFmt w:val="decimal"/>
      <w:lvlText w:val="%1.%2."/>
      <w:lvlJc w:val="left"/>
      <w:pPr>
        <w:ind w:left="1240" w:hanging="426"/>
      </w:pPr>
      <w:rPr>
        <w:rFonts w:ascii="Arial" w:eastAsia="Arial" w:hAnsi="Arial" w:cs="Arial" w:hint="default"/>
        <w:b/>
        <w:bCs/>
        <w:w w:val="100"/>
        <w:sz w:val="22"/>
        <w:szCs w:val="22"/>
        <w:lang w:val="tr-TR" w:eastAsia="tr-TR" w:bidi="tr-TR"/>
      </w:rPr>
    </w:lvl>
    <w:lvl w:ilvl="2">
      <w:numFmt w:val="bullet"/>
      <w:lvlText w:val="•"/>
      <w:lvlJc w:val="left"/>
      <w:pPr>
        <w:ind w:left="2356" w:hanging="426"/>
      </w:pPr>
      <w:rPr>
        <w:rFonts w:hint="default"/>
        <w:lang w:val="tr-TR" w:eastAsia="tr-TR" w:bidi="tr-TR"/>
      </w:rPr>
    </w:lvl>
    <w:lvl w:ilvl="3">
      <w:numFmt w:val="bullet"/>
      <w:lvlText w:val="•"/>
      <w:lvlJc w:val="left"/>
      <w:pPr>
        <w:ind w:left="3472" w:hanging="426"/>
      </w:pPr>
      <w:rPr>
        <w:rFonts w:hint="default"/>
        <w:lang w:val="tr-TR" w:eastAsia="tr-TR" w:bidi="tr-TR"/>
      </w:rPr>
    </w:lvl>
    <w:lvl w:ilvl="4">
      <w:numFmt w:val="bullet"/>
      <w:lvlText w:val="•"/>
      <w:lvlJc w:val="left"/>
      <w:pPr>
        <w:ind w:left="4588" w:hanging="426"/>
      </w:pPr>
      <w:rPr>
        <w:rFonts w:hint="default"/>
        <w:lang w:val="tr-TR" w:eastAsia="tr-TR" w:bidi="tr-TR"/>
      </w:rPr>
    </w:lvl>
    <w:lvl w:ilvl="5">
      <w:numFmt w:val="bullet"/>
      <w:lvlText w:val="•"/>
      <w:lvlJc w:val="left"/>
      <w:pPr>
        <w:ind w:left="5705" w:hanging="426"/>
      </w:pPr>
      <w:rPr>
        <w:rFonts w:hint="default"/>
        <w:lang w:val="tr-TR" w:eastAsia="tr-TR" w:bidi="tr-TR"/>
      </w:rPr>
    </w:lvl>
    <w:lvl w:ilvl="6">
      <w:numFmt w:val="bullet"/>
      <w:lvlText w:val="•"/>
      <w:lvlJc w:val="left"/>
      <w:pPr>
        <w:ind w:left="6821" w:hanging="426"/>
      </w:pPr>
      <w:rPr>
        <w:rFonts w:hint="default"/>
        <w:lang w:val="tr-TR" w:eastAsia="tr-TR" w:bidi="tr-TR"/>
      </w:rPr>
    </w:lvl>
    <w:lvl w:ilvl="7">
      <w:numFmt w:val="bullet"/>
      <w:lvlText w:val="•"/>
      <w:lvlJc w:val="left"/>
      <w:pPr>
        <w:ind w:left="7937" w:hanging="426"/>
      </w:pPr>
      <w:rPr>
        <w:rFonts w:hint="default"/>
        <w:lang w:val="tr-TR" w:eastAsia="tr-TR" w:bidi="tr-TR"/>
      </w:rPr>
    </w:lvl>
    <w:lvl w:ilvl="8">
      <w:numFmt w:val="bullet"/>
      <w:lvlText w:val="•"/>
      <w:lvlJc w:val="left"/>
      <w:pPr>
        <w:ind w:left="9053" w:hanging="426"/>
      </w:pPr>
      <w:rPr>
        <w:rFonts w:hint="default"/>
        <w:lang w:val="tr-TR" w:eastAsia="tr-TR" w:bidi="tr-TR"/>
      </w:rPr>
    </w:lvl>
  </w:abstractNum>
  <w:abstractNum w:abstractNumId="3">
    <w:nsid w:val="47525574"/>
    <w:multiLevelType w:val="hybridMultilevel"/>
    <w:tmpl w:val="74DA4E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E3FEF"/>
    <w:rsid w:val="00015C84"/>
    <w:rsid w:val="00017770"/>
    <w:rsid w:val="00054945"/>
    <w:rsid w:val="00073A18"/>
    <w:rsid w:val="00076644"/>
    <w:rsid w:val="00080F1D"/>
    <w:rsid w:val="000836EE"/>
    <w:rsid w:val="000840A8"/>
    <w:rsid w:val="000E486F"/>
    <w:rsid w:val="00102781"/>
    <w:rsid w:val="00122A9A"/>
    <w:rsid w:val="00140227"/>
    <w:rsid w:val="00155A3D"/>
    <w:rsid w:val="00172EB0"/>
    <w:rsid w:val="00183126"/>
    <w:rsid w:val="00193993"/>
    <w:rsid w:val="001A25D8"/>
    <w:rsid w:val="001F0CF6"/>
    <w:rsid w:val="00206085"/>
    <w:rsid w:val="0022441F"/>
    <w:rsid w:val="00227B8D"/>
    <w:rsid w:val="0031223A"/>
    <w:rsid w:val="00320958"/>
    <w:rsid w:val="0032749B"/>
    <w:rsid w:val="003814AA"/>
    <w:rsid w:val="003C6F79"/>
    <w:rsid w:val="003D1330"/>
    <w:rsid w:val="003D478F"/>
    <w:rsid w:val="00400494"/>
    <w:rsid w:val="00402C4A"/>
    <w:rsid w:val="0042233E"/>
    <w:rsid w:val="004338D8"/>
    <w:rsid w:val="004409CB"/>
    <w:rsid w:val="004E6D52"/>
    <w:rsid w:val="004F4A7C"/>
    <w:rsid w:val="0050322D"/>
    <w:rsid w:val="00582295"/>
    <w:rsid w:val="005858E1"/>
    <w:rsid w:val="005C566D"/>
    <w:rsid w:val="005F7792"/>
    <w:rsid w:val="006332DC"/>
    <w:rsid w:val="00634E90"/>
    <w:rsid w:val="00635011"/>
    <w:rsid w:val="006966DD"/>
    <w:rsid w:val="006A6621"/>
    <w:rsid w:val="006D72E7"/>
    <w:rsid w:val="006D7BF6"/>
    <w:rsid w:val="007629E9"/>
    <w:rsid w:val="00793C2F"/>
    <w:rsid w:val="007C36DD"/>
    <w:rsid w:val="007E09AF"/>
    <w:rsid w:val="00816C3A"/>
    <w:rsid w:val="00852034"/>
    <w:rsid w:val="008C6EE1"/>
    <w:rsid w:val="008D5458"/>
    <w:rsid w:val="00952107"/>
    <w:rsid w:val="009600C7"/>
    <w:rsid w:val="00965F18"/>
    <w:rsid w:val="00983E4E"/>
    <w:rsid w:val="009915C8"/>
    <w:rsid w:val="009D15F9"/>
    <w:rsid w:val="00A00137"/>
    <w:rsid w:val="00A03377"/>
    <w:rsid w:val="00A248A9"/>
    <w:rsid w:val="00A26225"/>
    <w:rsid w:val="00A50BFE"/>
    <w:rsid w:val="00A5187C"/>
    <w:rsid w:val="00A618AE"/>
    <w:rsid w:val="00A80105"/>
    <w:rsid w:val="00A91083"/>
    <w:rsid w:val="00AD68A7"/>
    <w:rsid w:val="00B8773E"/>
    <w:rsid w:val="00B9564E"/>
    <w:rsid w:val="00BE3FEF"/>
    <w:rsid w:val="00C34185"/>
    <w:rsid w:val="00C40D88"/>
    <w:rsid w:val="00C46627"/>
    <w:rsid w:val="00C47B49"/>
    <w:rsid w:val="00C9178E"/>
    <w:rsid w:val="00CC2660"/>
    <w:rsid w:val="00D75D9A"/>
    <w:rsid w:val="00D81DB6"/>
    <w:rsid w:val="00DA4CEA"/>
    <w:rsid w:val="00DB425E"/>
    <w:rsid w:val="00E41267"/>
    <w:rsid w:val="00E519A7"/>
    <w:rsid w:val="00E95759"/>
    <w:rsid w:val="00EC3760"/>
    <w:rsid w:val="00EC7D1D"/>
    <w:rsid w:val="00ED2A85"/>
    <w:rsid w:val="00ED7452"/>
    <w:rsid w:val="00EF0E89"/>
    <w:rsid w:val="00F9170F"/>
    <w:rsid w:val="00FC5217"/>
    <w:rsid w:val="00FD57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EF"/>
  </w:style>
  <w:style w:type="paragraph" w:styleId="Balk1">
    <w:name w:val="heading 1"/>
    <w:basedOn w:val="Normal"/>
    <w:link w:val="Balk1Char"/>
    <w:uiPriority w:val="1"/>
    <w:qFormat/>
    <w:rsid w:val="009915C8"/>
    <w:pPr>
      <w:widowControl w:val="0"/>
      <w:autoSpaceDE w:val="0"/>
      <w:autoSpaceDN w:val="0"/>
      <w:spacing w:after="0" w:line="240" w:lineRule="auto"/>
      <w:ind w:left="1806" w:hanging="566"/>
      <w:outlineLvl w:val="0"/>
    </w:pPr>
    <w:rPr>
      <w:rFonts w:ascii="Arial" w:eastAsia="Arial" w:hAnsi="Arial" w:cs="Arial"/>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uiPriority w:val="59"/>
    <w:rsid w:val="00BE3FE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DB42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425E"/>
  </w:style>
  <w:style w:type="paragraph" w:styleId="Altbilgi">
    <w:name w:val="footer"/>
    <w:basedOn w:val="Normal"/>
    <w:link w:val="AltbilgiChar"/>
    <w:uiPriority w:val="99"/>
    <w:semiHidden/>
    <w:unhideWhenUsed/>
    <w:rsid w:val="00DB425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B425E"/>
  </w:style>
  <w:style w:type="character" w:styleId="SayfaNumaras">
    <w:name w:val="page number"/>
    <w:basedOn w:val="VarsaylanParagrafYazTipi"/>
    <w:rsid w:val="00DB425E"/>
  </w:style>
  <w:style w:type="paragraph" w:styleId="AralkYok">
    <w:name w:val="No Spacing"/>
    <w:uiPriority w:val="1"/>
    <w:qFormat/>
    <w:rsid w:val="00DB425E"/>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DB42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425E"/>
    <w:rPr>
      <w:rFonts w:ascii="Tahoma" w:hAnsi="Tahoma" w:cs="Tahoma"/>
      <w:sz w:val="16"/>
      <w:szCs w:val="16"/>
    </w:rPr>
  </w:style>
  <w:style w:type="table" w:customStyle="1" w:styleId="Stil1">
    <w:name w:val="Stil1"/>
    <w:basedOn w:val="TabloWeb1"/>
    <w:uiPriority w:val="99"/>
    <w:qFormat/>
    <w:rsid w:val="00DB425E"/>
    <w:pPr>
      <w:spacing w:after="0" w:line="240" w:lineRule="auto"/>
    </w:pPr>
    <w:rPr>
      <w:rFonts w:eastAsiaTheme="minorEastAsia"/>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1">
    <w:name w:val="Table Web 1"/>
    <w:basedOn w:val="NormalTablo"/>
    <w:uiPriority w:val="99"/>
    <w:semiHidden/>
    <w:unhideWhenUsed/>
    <w:rsid w:val="00DB425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1"/>
    <w:qFormat/>
    <w:rsid w:val="00A618AE"/>
    <w:pPr>
      <w:ind w:left="720"/>
      <w:contextualSpacing/>
    </w:pPr>
  </w:style>
  <w:style w:type="character" w:customStyle="1" w:styleId="Balk1Char">
    <w:name w:val="Başlık 1 Char"/>
    <w:basedOn w:val="VarsaylanParagrafYazTipi"/>
    <w:link w:val="Balk1"/>
    <w:uiPriority w:val="1"/>
    <w:rsid w:val="009915C8"/>
    <w:rPr>
      <w:rFonts w:ascii="Arial" w:eastAsia="Arial" w:hAnsi="Arial" w:cs="Arial"/>
      <w:b/>
      <w:bCs/>
      <w:lang w:eastAsia="tr-TR" w:bidi="tr-TR"/>
    </w:rPr>
  </w:style>
  <w:style w:type="paragraph" w:styleId="GvdeMetni">
    <w:name w:val="Body Text"/>
    <w:basedOn w:val="Normal"/>
    <w:link w:val="GvdeMetniChar"/>
    <w:uiPriority w:val="1"/>
    <w:qFormat/>
    <w:rsid w:val="009915C8"/>
    <w:pPr>
      <w:widowControl w:val="0"/>
      <w:autoSpaceDE w:val="0"/>
      <w:autoSpaceDN w:val="0"/>
      <w:spacing w:after="0" w:line="240" w:lineRule="auto"/>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9915C8"/>
    <w:rPr>
      <w:rFonts w:ascii="Arial" w:eastAsia="Arial" w:hAnsi="Arial" w:cs="Arial"/>
      <w:lang w:eastAsia="tr-TR" w:bidi="tr-TR"/>
    </w:rPr>
  </w:style>
</w:styles>
</file>

<file path=word/webSettings.xml><?xml version="1.0" encoding="utf-8"?>
<w:webSettings xmlns:r="http://schemas.openxmlformats.org/officeDocument/2006/relationships" xmlns:w="http://schemas.openxmlformats.org/wordprocessingml/2006/main">
  <w:divs>
    <w:div w:id="58911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302</Words>
  <Characters>1726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kalite</cp:lastModifiedBy>
  <cp:revision>16</cp:revision>
  <cp:lastPrinted>2019-04-22T10:22:00Z</cp:lastPrinted>
  <dcterms:created xsi:type="dcterms:W3CDTF">2018-10-28T10:04:00Z</dcterms:created>
  <dcterms:modified xsi:type="dcterms:W3CDTF">2019-04-22T10:25:00Z</dcterms:modified>
</cp:coreProperties>
</file>